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14F8" w:rsidRDefault="00625E46">
      <w:pPr>
        <w:pStyle w:val="Titre"/>
      </w:pPr>
      <w:r>
        <w:t>Attac</w:t>
      </w:r>
      <w:r>
        <w:rPr>
          <w:spacing w:val="-13"/>
        </w:rPr>
        <w:t xml:space="preserve"> </w:t>
      </w:r>
      <w:r>
        <w:t>VPR.</w:t>
      </w:r>
      <w:r>
        <w:rPr>
          <w:spacing w:val="-1"/>
        </w:rPr>
        <w:t xml:space="preserve"> </w:t>
      </w:r>
      <w:r>
        <w:t>Compte</w:t>
      </w:r>
      <w:r>
        <w:rPr>
          <w:spacing w:val="-5"/>
        </w:rPr>
        <w:t xml:space="preserve"> </w:t>
      </w:r>
      <w:r>
        <w:t>rendu</w:t>
      </w:r>
      <w:r>
        <w:rPr>
          <w:spacing w:val="-8"/>
        </w:rPr>
        <w:t xml:space="preserve"> </w:t>
      </w:r>
      <w:r>
        <w:t>CA</w:t>
      </w:r>
      <w:r>
        <w:rPr>
          <w:spacing w:val="-17"/>
        </w:rPr>
        <w:t xml:space="preserve"> </w:t>
      </w:r>
      <w:r>
        <w:t>du</w:t>
      </w:r>
      <w:r>
        <w:rPr>
          <w:spacing w:val="-8"/>
        </w:rPr>
        <w:t xml:space="preserve"> </w:t>
      </w:r>
      <w:r w:rsidR="00231273">
        <w:t>14.02.24</w:t>
      </w:r>
    </w:p>
    <w:p w:rsidR="00C614F8" w:rsidRDefault="00C614F8">
      <w:pPr>
        <w:pStyle w:val="Corpsdetexte"/>
        <w:rPr>
          <w:b/>
          <w:sz w:val="30"/>
        </w:rPr>
      </w:pPr>
    </w:p>
    <w:p w:rsidR="00C614F8" w:rsidRDefault="00C614F8">
      <w:pPr>
        <w:pStyle w:val="Corpsdetexte"/>
        <w:rPr>
          <w:b/>
          <w:sz w:val="26"/>
        </w:rPr>
      </w:pPr>
    </w:p>
    <w:p w:rsidR="00C614F8" w:rsidRDefault="00625E46" w:rsidP="00231273">
      <w:pPr>
        <w:pStyle w:val="Corpsdetexte"/>
        <w:spacing w:line="242" w:lineRule="auto"/>
        <w:ind w:left="119" w:firstLine="432"/>
      </w:pPr>
      <w:r>
        <w:rPr>
          <w:b/>
        </w:rPr>
        <w:t>Présents</w:t>
      </w:r>
      <w:r>
        <w:rPr>
          <w:b/>
          <w:spacing w:val="-8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Jacques</w:t>
      </w:r>
      <w:r>
        <w:rPr>
          <w:spacing w:val="-9"/>
        </w:rPr>
        <w:t xml:space="preserve"> </w:t>
      </w:r>
      <w:r>
        <w:t>Alcelay,</w:t>
      </w:r>
      <w:r>
        <w:rPr>
          <w:spacing w:val="-7"/>
        </w:rPr>
        <w:t xml:space="preserve"> </w:t>
      </w:r>
      <w:r>
        <w:t>Myriam</w:t>
      </w:r>
      <w:r>
        <w:rPr>
          <w:spacing w:val="-16"/>
        </w:rPr>
        <w:t xml:space="preserve"> </w:t>
      </w:r>
      <w:r>
        <w:t>Thieulent,</w:t>
      </w:r>
      <w:r>
        <w:rPr>
          <w:spacing w:val="-12"/>
        </w:rPr>
        <w:t xml:space="preserve"> </w:t>
      </w:r>
      <w:r>
        <w:t>Claude</w:t>
      </w:r>
      <w:r>
        <w:rPr>
          <w:spacing w:val="-17"/>
        </w:rPr>
        <w:t xml:space="preserve"> </w:t>
      </w:r>
      <w:r>
        <w:t>Boutroy,</w:t>
      </w:r>
      <w:r>
        <w:rPr>
          <w:spacing w:val="-6"/>
        </w:rPr>
        <w:t xml:space="preserve"> </w:t>
      </w:r>
      <w:r>
        <w:t>Michel</w:t>
      </w:r>
      <w:r>
        <w:rPr>
          <w:spacing w:val="-8"/>
        </w:rPr>
        <w:t xml:space="preserve"> </w:t>
      </w:r>
      <w:r>
        <w:t>Bazin,</w:t>
      </w:r>
      <w:r>
        <w:rPr>
          <w:spacing w:val="-67"/>
        </w:rPr>
        <w:t xml:space="preserve"> </w:t>
      </w:r>
      <w:r w:rsidR="00DB5DDE">
        <w:t xml:space="preserve"> Nicolas</w:t>
      </w:r>
      <w:r>
        <w:rPr>
          <w:spacing w:val="-1"/>
        </w:rPr>
        <w:t xml:space="preserve"> </w:t>
      </w:r>
      <w:r>
        <w:t>,</w:t>
      </w:r>
      <w:r>
        <w:rPr>
          <w:spacing w:val="3"/>
        </w:rPr>
        <w:t xml:space="preserve"> </w:t>
      </w:r>
      <w:r>
        <w:t>Christian</w:t>
      </w:r>
      <w:r>
        <w:rPr>
          <w:spacing w:val="6"/>
        </w:rPr>
        <w:t xml:space="preserve"> </w:t>
      </w:r>
      <w:r>
        <w:t>et</w:t>
      </w:r>
      <w:r>
        <w:rPr>
          <w:spacing w:val="-5"/>
        </w:rPr>
        <w:t xml:space="preserve"> </w:t>
      </w:r>
      <w:r w:rsidR="00231273">
        <w:t>Madeleine</w:t>
      </w:r>
      <w:r w:rsidR="00231273">
        <w:rPr>
          <w:spacing w:val="-8"/>
        </w:rPr>
        <w:t xml:space="preserve"> </w:t>
      </w:r>
      <w:r>
        <w:t>Lagier</w:t>
      </w:r>
    </w:p>
    <w:p w:rsidR="00C614F8" w:rsidRDefault="00C614F8">
      <w:pPr>
        <w:pStyle w:val="Corpsdetexte"/>
        <w:rPr>
          <w:sz w:val="30"/>
        </w:rPr>
      </w:pPr>
    </w:p>
    <w:p w:rsidR="00C614F8" w:rsidRDefault="00C614F8">
      <w:pPr>
        <w:pStyle w:val="Corpsdetexte"/>
        <w:spacing w:before="6"/>
        <w:rPr>
          <w:sz w:val="25"/>
        </w:rPr>
      </w:pPr>
    </w:p>
    <w:p w:rsidR="00C614F8" w:rsidRDefault="00625E46">
      <w:pPr>
        <w:pStyle w:val="Paragraphedeliste"/>
        <w:numPr>
          <w:ilvl w:val="0"/>
          <w:numId w:val="1"/>
        </w:numPr>
        <w:tabs>
          <w:tab w:val="left" w:pos="912"/>
        </w:tabs>
        <w:spacing w:line="242" w:lineRule="auto"/>
        <w:ind w:right="814"/>
        <w:rPr>
          <w:sz w:val="28"/>
        </w:rPr>
      </w:pPr>
      <w:r>
        <w:rPr>
          <w:sz w:val="28"/>
        </w:rPr>
        <w:t>Nous</w:t>
      </w:r>
      <w:r>
        <w:rPr>
          <w:spacing w:val="-5"/>
          <w:sz w:val="28"/>
        </w:rPr>
        <w:t xml:space="preserve"> </w:t>
      </w:r>
      <w:r>
        <w:rPr>
          <w:sz w:val="28"/>
        </w:rPr>
        <w:t>avons</w:t>
      </w:r>
      <w:r>
        <w:rPr>
          <w:spacing w:val="-5"/>
          <w:sz w:val="28"/>
        </w:rPr>
        <w:t xml:space="preserve"> </w:t>
      </w:r>
      <w:r w:rsidR="00DB5DDE">
        <w:rPr>
          <w:sz w:val="28"/>
        </w:rPr>
        <w:t>voté pour la constitution du bureau</w:t>
      </w:r>
      <w:r w:rsidR="007F1048">
        <w:rPr>
          <w:sz w:val="28"/>
        </w:rPr>
        <w:t> :</w:t>
      </w:r>
    </w:p>
    <w:p w:rsidR="007F1048" w:rsidRDefault="007F1048" w:rsidP="007F1048">
      <w:pPr>
        <w:pStyle w:val="Paragraphedeliste"/>
        <w:tabs>
          <w:tab w:val="left" w:pos="912"/>
        </w:tabs>
        <w:spacing w:line="242" w:lineRule="auto"/>
        <w:ind w:right="814" w:firstLine="0"/>
        <w:rPr>
          <w:sz w:val="28"/>
        </w:rPr>
      </w:pPr>
      <w:r>
        <w:rPr>
          <w:sz w:val="28"/>
        </w:rPr>
        <w:t>Sont élus à l’unanimité :</w:t>
      </w:r>
    </w:p>
    <w:p w:rsidR="007F1048" w:rsidRDefault="009B2B48" w:rsidP="007F1048">
      <w:pPr>
        <w:pStyle w:val="Paragraphedeliste"/>
        <w:numPr>
          <w:ilvl w:val="0"/>
          <w:numId w:val="2"/>
        </w:numPr>
        <w:tabs>
          <w:tab w:val="left" w:pos="912"/>
        </w:tabs>
        <w:spacing w:line="242" w:lineRule="auto"/>
        <w:ind w:right="814"/>
        <w:rPr>
          <w:sz w:val="28"/>
        </w:rPr>
      </w:pPr>
      <w:r>
        <w:rPr>
          <w:sz w:val="28"/>
        </w:rPr>
        <w:t xml:space="preserve">Jacques Alcelay secrétaire </w:t>
      </w:r>
    </w:p>
    <w:p w:rsidR="009B2B48" w:rsidRDefault="009B2B48" w:rsidP="007F1048">
      <w:pPr>
        <w:pStyle w:val="Paragraphedeliste"/>
        <w:numPr>
          <w:ilvl w:val="0"/>
          <w:numId w:val="2"/>
        </w:numPr>
        <w:tabs>
          <w:tab w:val="left" w:pos="912"/>
        </w:tabs>
        <w:spacing w:line="242" w:lineRule="auto"/>
        <w:ind w:right="814"/>
        <w:rPr>
          <w:sz w:val="28"/>
        </w:rPr>
      </w:pPr>
      <w:r>
        <w:rPr>
          <w:sz w:val="28"/>
        </w:rPr>
        <w:t xml:space="preserve">Mauricette Parazon trésorière </w:t>
      </w:r>
    </w:p>
    <w:p w:rsidR="009B2B48" w:rsidRDefault="009B2B48" w:rsidP="007F1048">
      <w:pPr>
        <w:pStyle w:val="Paragraphedeliste"/>
        <w:numPr>
          <w:ilvl w:val="0"/>
          <w:numId w:val="2"/>
        </w:numPr>
        <w:tabs>
          <w:tab w:val="left" w:pos="912"/>
        </w:tabs>
        <w:spacing w:line="242" w:lineRule="auto"/>
        <w:ind w:right="814"/>
        <w:rPr>
          <w:sz w:val="28"/>
        </w:rPr>
      </w:pPr>
      <w:r>
        <w:rPr>
          <w:sz w:val="28"/>
        </w:rPr>
        <w:t xml:space="preserve">Jacques Alcelay trésorier adjoint </w:t>
      </w:r>
    </w:p>
    <w:p w:rsidR="009B2B48" w:rsidRDefault="002319FE" w:rsidP="007F1048">
      <w:pPr>
        <w:pStyle w:val="Paragraphedeliste"/>
        <w:numPr>
          <w:ilvl w:val="0"/>
          <w:numId w:val="2"/>
        </w:numPr>
        <w:tabs>
          <w:tab w:val="left" w:pos="912"/>
        </w:tabs>
        <w:spacing w:line="242" w:lineRule="auto"/>
        <w:ind w:right="814"/>
        <w:rPr>
          <w:sz w:val="28"/>
        </w:rPr>
      </w:pPr>
      <w:r>
        <w:rPr>
          <w:sz w:val="28"/>
        </w:rPr>
        <w:t xml:space="preserve">Christian Lagier et Myriam Thieulent co-porte parole </w:t>
      </w:r>
    </w:p>
    <w:p w:rsidR="00C614F8" w:rsidRPr="00F021BC" w:rsidRDefault="00C614F8" w:rsidP="00F021BC">
      <w:pPr>
        <w:tabs>
          <w:tab w:val="left" w:pos="1617"/>
          <w:tab w:val="left" w:pos="1618"/>
        </w:tabs>
        <w:spacing w:line="242" w:lineRule="auto"/>
        <w:ind w:right="203"/>
        <w:rPr>
          <w:sz w:val="28"/>
        </w:rPr>
      </w:pPr>
    </w:p>
    <w:p w:rsidR="00C614F8" w:rsidRDefault="00C614F8">
      <w:pPr>
        <w:pStyle w:val="Corpsdetexte"/>
        <w:spacing w:before="2"/>
        <w:rPr>
          <w:sz w:val="27"/>
        </w:rPr>
      </w:pPr>
    </w:p>
    <w:p w:rsidR="00C614F8" w:rsidRPr="00C85328" w:rsidRDefault="00D00C84" w:rsidP="00C85328">
      <w:pPr>
        <w:pStyle w:val="Paragraphedeliste"/>
        <w:numPr>
          <w:ilvl w:val="0"/>
          <w:numId w:val="1"/>
        </w:numPr>
        <w:tabs>
          <w:tab w:val="left" w:pos="912"/>
        </w:tabs>
        <w:ind w:right="364"/>
        <w:rPr>
          <w:sz w:val="28"/>
        </w:rPr>
        <w:sectPr w:rsidR="00C614F8" w:rsidRPr="00C85328">
          <w:type w:val="continuous"/>
          <w:pgSz w:w="11910" w:h="16850"/>
          <w:pgMar w:top="1200" w:right="1000" w:bottom="280" w:left="1300" w:header="720" w:footer="720" w:gutter="0"/>
          <w:cols w:space="720"/>
        </w:sectPr>
      </w:pPr>
      <w:r>
        <w:rPr>
          <w:spacing w:val="-1"/>
          <w:sz w:val="28"/>
        </w:rPr>
        <w:t xml:space="preserve">Discussion autour des cahiers de doléances </w:t>
      </w:r>
      <w:r w:rsidR="00C85328">
        <w:rPr>
          <w:spacing w:val="-1"/>
          <w:sz w:val="28"/>
        </w:rPr>
        <w:t xml:space="preserve"> suite à</w:t>
      </w:r>
    </w:p>
    <w:p w:rsidR="003D4FAE" w:rsidRDefault="00C85328" w:rsidP="00C85328">
      <w:pPr>
        <w:pStyle w:val="Paragraphedeliste"/>
        <w:tabs>
          <w:tab w:val="left" w:pos="912"/>
        </w:tabs>
        <w:spacing w:before="78"/>
        <w:ind w:right="782" w:firstLine="0"/>
        <w:rPr>
          <w:sz w:val="28"/>
        </w:rPr>
      </w:pPr>
      <w:r>
        <w:rPr>
          <w:sz w:val="28"/>
        </w:rPr>
        <w:t xml:space="preserve">La diffusion </w:t>
      </w:r>
      <w:r w:rsidR="003D4FAE">
        <w:rPr>
          <w:sz w:val="28"/>
        </w:rPr>
        <w:t>du documentaire Doléances sur France télévision :</w:t>
      </w:r>
    </w:p>
    <w:p w:rsidR="003D4FAE" w:rsidRDefault="003D4FAE" w:rsidP="00C85328">
      <w:pPr>
        <w:pStyle w:val="Paragraphedeliste"/>
        <w:tabs>
          <w:tab w:val="left" w:pos="912"/>
        </w:tabs>
        <w:spacing w:before="78"/>
        <w:ind w:right="782" w:firstLine="0"/>
        <w:rPr>
          <w:sz w:val="28"/>
        </w:rPr>
      </w:pPr>
      <w:hyperlink r:id="rId5" w:history="1">
        <w:r w:rsidRPr="0058162D">
          <w:rPr>
            <w:rStyle w:val="Lienhypertexte"/>
            <w:sz w:val="28"/>
          </w:rPr>
          <w:t>https://www.france.tv/france-3/paris-ile-de-france/la-france-en-vrai-paris-ile-de-france/5701503-les-doleances.html</w:t>
        </w:r>
      </w:hyperlink>
    </w:p>
    <w:p w:rsidR="00C614F8" w:rsidRDefault="00C614F8" w:rsidP="00C85328">
      <w:pPr>
        <w:pStyle w:val="Paragraphedeliste"/>
        <w:tabs>
          <w:tab w:val="left" w:pos="912"/>
        </w:tabs>
        <w:spacing w:before="78"/>
        <w:ind w:right="782" w:firstLine="0"/>
        <w:rPr>
          <w:sz w:val="28"/>
        </w:rPr>
      </w:pPr>
    </w:p>
    <w:p w:rsidR="00C614F8" w:rsidRDefault="00A3095B">
      <w:pPr>
        <w:pStyle w:val="Paragraphedeliste"/>
        <w:numPr>
          <w:ilvl w:val="0"/>
          <w:numId w:val="1"/>
        </w:numPr>
        <w:tabs>
          <w:tab w:val="left" w:pos="912"/>
        </w:tabs>
        <w:spacing w:line="235" w:lineRule="auto"/>
        <w:ind w:right="114"/>
        <w:rPr>
          <w:sz w:val="28"/>
        </w:rPr>
      </w:pPr>
      <w:r>
        <w:rPr>
          <w:sz w:val="28"/>
        </w:rPr>
        <w:t>Fil vert :</w:t>
      </w:r>
      <w:r w:rsidR="0014243B">
        <w:rPr>
          <w:sz w:val="28"/>
        </w:rPr>
        <w:t xml:space="preserve"> Quelques idées ont émergé </w:t>
      </w:r>
    </w:p>
    <w:p w:rsidR="00C614F8" w:rsidRPr="00BE3CB7" w:rsidRDefault="00972800" w:rsidP="00156A2C">
      <w:pPr>
        <w:pStyle w:val="Paragraphedeliste"/>
        <w:numPr>
          <w:ilvl w:val="0"/>
          <w:numId w:val="3"/>
        </w:numPr>
        <w:tabs>
          <w:tab w:val="left" w:pos="912"/>
        </w:tabs>
        <w:spacing w:before="7" w:line="235" w:lineRule="auto"/>
        <w:ind w:right="114"/>
        <w:rPr>
          <w:sz w:val="28"/>
          <w:szCs w:val="28"/>
        </w:rPr>
      </w:pPr>
      <w:r>
        <w:rPr>
          <w:sz w:val="28"/>
        </w:rPr>
        <w:t>« Théorie du boxeur</w:t>
      </w:r>
      <w:r w:rsidR="00CC04EF">
        <w:rPr>
          <w:sz w:val="28"/>
        </w:rPr>
        <w:t xml:space="preserve"> » est programmé au cinéma à l’initiative de Demain Advienne qui ne souhaite pas de partenariat. </w:t>
      </w:r>
      <w:r w:rsidR="00BD7380">
        <w:rPr>
          <w:sz w:val="28"/>
        </w:rPr>
        <w:t>Dans son film</w:t>
      </w:r>
      <w:r w:rsidR="00156A2C">
        <w:rPr>
          <w:sz w:val="28"/>
        </w:rPr>
        <w:t xml:space="preserve">, </w:t>
      </w:r>
      <w:r w:rsidR="00156A2C" w:rsidRPr="00BE3CB7">
        <w:rPr>
          <w:color w:val="333333"/>
          <w:sz w:val="28"/>
          <w:szCs w:val="28"/>
          <w:shd w:val="clear" w:color="auto" w:fill="FFFFFF"/>
        </w:rPr>
        <w:t>Nathanaël Coste enquête dans la vallée de la Drôme pour comprendre comment les agriculteur.rice.s s’adaptent, tout en questionnant la résilience alimentaire de nos territoires.</w:t>
      </w:r>
    </w:p>
    <w:p w:rsidR="001659CF" w:rsidRPr="00F7400C" w:rsidRDefault="00BE3CB7" w:rsidP="001659CF">
      <w:pPr>
        <w:pStyle w:val="Paragraphedeliste"/>
        <w:numPr>
          <w:ilvl w:val="0"/>
          <w:numId w:val="3"/>
        </w:numPr>
        <w:tabs>
          <w:tab w:val="left" w:pos="912"/>
        </w:tabs>
        <w:spacing w:before="7" w:line="235" w:lineRule="auto"/>
        <w:ind w:right="114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Le film </w:t>
      </w:r>
      <w:r w:rsidR="00895BEA">
        <w:rPr>
          <w:color w:val="333333"/>
          <w:sz w:val="28"/>
          <w:szCs w:val="28"/>
          <w:shd w:val="clear" w:color="auto" w:fill="FFFFFF"/>
        </w:rPr>
        <w:t>« L’usine, le bon, la brute et le truand</w:t>
      </w:r>
      <w:r w:rsidR="001659CF">
        <w:rPr>
          <w:color w:val="333333"/>
          <w:sz w:val="28"/>
          <w:szCs w:val="28"/>
          <w:shd w:val="clear" w:color="auto" w:fill="FFFFFF"/>
        </w:rPr>
        <w:t xml:space="preserve"> » de Marianne </w:t>
      </w:r>
      <w:r w:rsidR="00EB33ED">
        <w:rPr>
          <w:color w:val="333333"/>
          <w:sz w:val="28"/>
          <w:szCs w:val="28"/>
          <w:shd w:val="clear" w:color="auto" w:fill="FFFFFF"/>
        </w:rPr>
        <w:t xml:space="preserve">Lère Laffite </w:t>
      </w:r>
      <w:r w:rsidR="00F1538D">
        <w:rPr>
          <w:color w:val="333333"/>
          <w:sz w:val="28"/>
          <w:szCs w:val="28"/>
          <w:shd w:val="clear" w:color="auto" w:fill="FFFFFF"/>
        </w:rPr>
        <w:t>nous semble également intéressant</w:t>
      </w:r>
      <w:r w:rsidR="00E04B7E"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F7400C" w:rsidRPr="00D50099" w:rsidRDefault="00F7400C" w:rsidP="001659CF">
      <w:pPr>
        <w:pStyle w:val="Paragraphedeliste"/>
        <w:numPr>
          <w:ilvl w:val="0"/>
          <w:numId w:val="3"/>
        </w:numPr>
        <w:tabs>
          <w:tab w:val="left" w:pos="912"/>
        </w:tabs>
        <w:spacing w:before="7" w:line="235" w:lineRule="auto"/>
        <w:ind w:right="114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Nous avons discuté </w:t>
      </w:r>
      <w:r w:rsidR="00B170D5">
        <w:rPr>
          <w:color w:val="333333"/>
          <w:sz w:val="28"/>
          <w:szCs w:val="28"/>
          <w:shd w:val="clear" w:color="auto" w:fill="FFFFFF"/>
        </w:rPr>
        <w:t xml:space="preserve">de la possibilité d’organiser un débat autour </w:t>
      </w:r>
      <w:r w:rsidR="00D50099">
        <w:rPr>
          <w:color w:val="333333"/>
          <w:sz w:val="28"/>
          <w:szCs w:val="28"/>
          <w:shd w:val="clear" w:color="auto" w:fill="FFFFFF"/>
        </w:rPr>
        <w:t xml:space="preserve">de la sécurité sociale de l’alimentation. </w:t>
      </w:r>
    </w:p>
    <w:p w:rsidR="00D50099" w:rsidRPr="001659CF" w:rsidRDefault="00D50099" w:rsidP="00D50099">
      <w:pPr>
        <w:pStyle w:val="Paragraphedeliste"/>
        <w:tabs>
          <w:tab w:val="left" w:pos="912"/>
        </w:tabs>
        <w:spacing w:before="7" w:line="235" w:lineRule="auto"/>
        <w:ind w:left="1631" w:right="114" w:firstLine="0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Nicolas doit se renseigner sur </w:t>
      </w:r>
      <w:r w:rsidR="00B22F69">
        <w:rPr>
          <w:color w:val="333333"/>
          <w:sz w:val="28"/>
          <w:szCs w:val="28"/>
          <w:shd w:val="clear" w:color="auto" w:fill="FFFFFF"/>
        </w:rPr>
        <w:t xml:space="preserve">la possibilité d’un événement autour d’un </w:t>
      </w:r>
      <w:r w:rsidR="008838B4">
        <w:rPr>
          <w:color w:val="333333"/>
          <w:sz w:val="28"/>
          <w:szCs w:val="28"/>
          <w:shd w:val="clear" w:color="auto" w:fill="FFFFFF"/>
        </w:rPr>
        <w:t xml:space="preserve">livre avec la librairie Lucioles. </w:t>
      </w:r>
    </w:p>
    <w:p w:rsidR="00C614F8" w:rsidRDefault="00C614F8">
      <w:pPr>
        <w:pStyle w:val="Corpsdetexte"/>
        <w:spacing w:line="242" w:lineRule="auto"/>
        <w:ind w:left="551"/>
      </w:pPr>
    </w:p>
    <w:p w:rsidR="00C614F8" w:rsidRDefault="00C614F8">
      <w:pPr>
        <w:pStyle w:val="Corpsdetexte"/>
        <w:spacing w:before="4"/>
        <w:rPr>
          <w:sz w:val="27"/>
        </w:rPr>
      </w:pPr>
    </w:p>
    <w:p w:rsidR="00C614F8" w:rsidRDefault="00625E46">
      <w:pPr>
        <w:pStyle w:val="Corpsdetexte"/>
        <w:spacing w:line="242" w:lineRule="auto"/>
        <w:ind w:left="1257" w:right="2115"/>
      </w:pPr>
      <w:r>
        <w:rPr>
          <w:spacing w:val="-1"/>
        </w:rPr>
        <w:t xml:space="preserve">Prochains CA les mercredis </w:t>
      </w:r>
      <w:r w:rsidR="0007128D">
        <w:t>13/03</w:t>
      </w:r>
      <w:r>
        <w:t>/</w:t>
      </w:r>
      <w:r w:rsidR="000212C8">
        <w:t>24</w:t>
      </w:r>
      <w:r>
        <w:t xml:space="preserve">, </w:t>
      </w:r>
      <w:r w:rsidR="000212C8">
        <w:t>10/04/24</w:t>
      </w:r>
    </w:p>
    <w:sectPr w:rsidR="00C614F8">
      <w:pgSz w:w="11910" w:h="16850"/>
      <w:pgMar w:top="1460" w:right="10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267E4"/>
    <w:multiLevelType w:val="hybridMultilevel"/>
    <w:tmpl w:val="C2CCA628"/>
    <w:lvl w:ilvl="0" w:tplc="040C0001">
      <w:start w:val="1"/>
      <w:numFmt w:val="bullet"/>
      <w:lvlText w:val=""/>
      <w:lvlJc w:val="left"/>
      <w:pPr>
        <w:ind w:left="16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1" w15:restartNumberingAfterBreak="0">
    <w:nsid w:val="765B61BB"/>
    <w:multiLevelType w:val="hybridMultilevel"/>
    <w:tmpl w:val="FFFFFFFF"/>
    <w:lvl w:ilvl="0" w:tplc="1F8EE3D8">
      <w:start w:val="1"/>
      <w:numFmt w:val="decimal"/>
      <w:lvlText w:val="%1-"/>
      <w:lvlJc w:val="left"/>
      <w:pPr>
        <w:ind w:left="911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fr-FR" w:eastAsia="en-US" w:bidi="ar-SA"/>
      </w:rPr>
    </w:lvl>
    <w:lvl w:ilvl="1" w:tplc="83385CF8">
      <w:numFmt w:val="bullet"/>
      <w:lvlText w:val="-"/>
      <w:lvlJc w:val="left"/>
      <w:pPr>
        <w:ind w:left="1618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fr-FR" w:eastAsia="en-US" w:bidi="ar-SA"/>
      </w:rPr>
    </w:lvl>
    <w:lvl w:ilvl="2" w:tplc="06F0A9A6">
      <w:numFmt w:val="bullet"/>
      <w:lvlText w:val="•"/>
      <w:lvlJc w:val="left"/>
      <w:pPr>
        <w:ind w:left="2507" w:hanging="361"/>
      </w:pPr>
      <w:rPr>
        <w:rFonts w:hint="default"/>
        <w:lang w:val="fr-FR" w:eastAsia="en-US" w:bidi="ar-SA"/>
      </w:rPr>
    </w:lvl>
    <w:lvl w:ilvl="3" w:tplc="C5888582">
      <w:numFmt w:val="bullet"/>
      <w:lvlText w:val="•"/>
      <w:lvlJc w:val="left"/>
      <w:pPr>
        <w:ind w:left="3395" w:hanging="361"/>
      </w:pPr>
      <w:rPr>
        <w:rFonts w:hint="default"/>
        <w:lang w:val="fr-FR" w:eastAsia="en-US" w:bidi="ar-SA"/>
      </w:rPr>
    </w:lvl>
    <w:lvl w:ilvl="4" w:tplc="478ADA02">
      <w:numFmt w:val="bullet"/>
      <w:lvlText w:val="•"/>
      <w:lvlJc w:val="left"/>
      <w:pPr>
        <w:ind w:left="4282" w:hanging="361"/>
      </w:pPr>
      <w:rPr>
        <w:rFonts w:hint="default"/>
        <w:lang w:val="fr-FR" w:eastAsia="en-US" w:bidi="ar-SA"/>
      </w:rPr>
    </w:lvl>
    <w:lvl w:ilvl="5" w:tplc="22C42DDA">
      <w:numFmt w:val="bullet"/>
      <w:lvlText w:val="•"/>
      <w:lvlJc w:val="left"/>
      <w:pPr>
        <w:ind w:left="5170" w:hanging="361"/>
      </w:pPr>
      <w:rPr>
        <w:rFonts w:hint="default"/>
        <w:lang w:val="fr-FR" w:eastAsia="en-US" w:bidi="ar-SA"/>
      </w:rPr>
    </w:lvl>
    <w:lvl w:ilvl="6" w:tplc="909E9B40">
      <w:numFmt w:val="bullet"/>
      <w:lvlText w:val="•"/>
      <w:lvlJc w:val="left"/>
      <w:pPr>
        <w:ind w:left="6058" w:hanging="361"/>
      </w:pPr>
      <w:rPr>
        <w:rFonts w:hint="default"/>
        <w:lang w:val="fr-FR" w:eastAsia="en-US" w:bidi="ar-SA"/>
      </w:rPr>
    </w:lvl>
    <w:lvl w:ilvl="7" w:tplc="86584E6C">
      <w:numFmt w:val="bullet"/>
      <w:lvlText w:val="•"/>
      <w:lvlJc w:val="left"/>
      <w:pPr>
        <w:ind w:left="6945" w:hanging="361"/>
      </w:pPr>
      <w:rPr>
        <w:rFonts w:hint="default"/>
        <w:lang w:val="fr-FR" w:eastAsia="en-US" w:bidi="ar-SA"/>
      </w:rPr>
    </w:lvl>
    <w:lvl w:ilvl="8" w:tplc="0F78DF16">
      <w:numFmt w:val="bullet"/>
      <w:lvlText w:val="•"/>
      <w:lvlJc w:val="left"/>
      <w:pPr>
        <w:ind w:left="7833" w:hanging="361"/>
      </w:pPr>
      <w:rPr>
        <w:rFonts w:hint="default"/>
        <w:lang w:val="fr-FR" w:eastAsia="en-US" w:bidi="ar-SA"/>
      </w:rPr>
    </w:lvl>
  </w:abstractNum>
  <w:abstractNum w:abstractNumId="2" w15:restartNumberingAfterBreak="0">
    <w:nsid w:val="7AB42FEF"/>
    <w:multiLevelType w:val="hybridMultilevel"/>
    <w:tmpl w:val="4D369930"/>
    <w:lvl w:ilvl="0" w:tplc="040C0001">
      <w:start w:val="1"/>
      <w:numFmt w:val="bullet"/>
      <w:lvlText w:val=""/>
      <w:lvlJc w:val="left"/>
      <w:pPr>
        <w:ind w:left="16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num w:numId="1" w16cid:durableId="559944368">
    <w:abstractNumId w:val="1"/>
  </w:num>
  <w:num w:numId="2" w16cid:durableId="723674574">
    <w:abstractNumId w:val="0"/>
  </w:num>
  <w:num w:numId="3" w16cid:durableId="1475289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7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14F8"/>
    <w:rsid w:val="000212C8"/>
    <w:rsid w:val="0007128D"/>
    <w:rsid w:val="0014243B"/>
    <w:rsid w:val="00156A2C"/>
    <w:rsid w:val="001659CF"/>
    <w:rsid w:val="00231273"/>
    <w:rsid w:val="002319FE"/>
    <w:rsid w:val="003035D8"/>
    <w:rsid w:val="003304DA"/>
    <w:rsid w:val="003D4FAE"/>
    <w:rsid w:val="00625E46"/>
    <w:rsid w:val="007F1048"/>
    <w:rsid w:val="008838B4"/>
    <w:rsid w:val="00895BEA"/>
    <w:rsid w:val="00972800"/>
    <w:rsid w:val="009B2B48"/>
    <w:rsid w:val="00A3095B"/>
    <w:rsid w:val="00B0076E"/>
    <w:rsid w:val="00B170D5"/>
    <w:rsid w:val="00B22F69"/>
    <w:rsid w:val="00BD7380"/>
    <w:rsid w:val="00BE3CB7"/>
    <w:rsid w:val="00C614F8"/>
    <w:rsid w:val="00C71EF2"/>
    <w:rsid w:val="00C85328"/>
    <w:rsid w:val="00CA5A53"/>
    <w:rsid w:val="00CC04EF"/>
    <w:rsid w:val="00D00C84"/>
    <w:rsid w:val="00D50099"/>
    <w:rsid w:val="00DB5DDE"/>
    <w:rsid w:val="00E04B7E"/>
    <w:rsid w:val="00EB33ED"/>
    <w:rsid w:val="00F021BC"/>
    <w:rsid w:val="00F1538D"/>
    <w:rsid w:val="00F7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0E10E1"/>
  <w15:docId w15:val="{DFBFE45D-099E-9D4F-ADD1-79351C0F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Titre">
    <w:name w:val="Title"/>
    <w:basedOn w:val="Normal"/>
    <w:uiPriority w:val="10"/>
    <w:qFormat/>
    <w:pPr>
      <w:spacing w:before="71"/>
      <w:ind w:left="2131" w:right="2412"/>
      <w:jc w:val="center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91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3D4FA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4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www.france.tv/france-3/paris-ile-de-france/la-france-en-vrai-paris-ile-de-france/5701503-les-doleances.html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myriam thieulent</cp:lastModifiedBy>
  <cp:revision>2</cp:revision>
  <dcterms:created xsi:type="dcterms:W3CDTF">2024-03-09T08:52:00Z</dcterms:created>
  <dcterms:modified xsi:type="dcterms:W3CDTF">2024-03-09T08:52:00Z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2024-03-08T00:00:00Z</vt:filetime>
  </property>
</Properties>
</file>